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061" w:rsidRPr="00635061" w:rsidP="006350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05-1544/2604/2024</w:t>
      </w:r>
    </w:p>
    <w:p w:rsidR="00635061" w:rsidRPr="00635061" w:rsidP="006350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635061" w:rsidRPr="00635061" w:rsidP="00635061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635061" w:rsidRPr="00635061" w:rsidP="00635061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5061" w:rsidRPr="00635061" w:rsidP="006350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35061">
        <w:rPr>
          <w:rFonts w:ascii="Times New Roman" w:eastAsia="Calibri" w:hAnsi="Times New Roman" w:cs="Times New Roman"/>
          <w:sz w:val="26"/>
          <w:szCs w:val="26"/>
        </w:rPr>
        <w:t xml:space="preserve">30 октября 2024 </w:t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635061" w:rsidRPr="00635061" w:rsidP="006350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5061" w:rsidRPr="00635061" w:rsidP="00635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35061"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635061" w:rsidRPr="00635061" w:rsidP="00635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35061">
        <w:rPr>
          <w:rFonts w:ascii="Times New Roman" w:eastAsia="Calibri" w:hAnsi="Times New Roman" w:cs="Times New Roman"/>
          <w:sz w:val="26"/>
          <w:szCs w:val="26"/>
        </w:rPr>
        <w:t>без участия лица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Куреповой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Николаевны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635061" w:rsidRPr="00635061" w:rsidP="006350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35061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12.26 </w:t>
      </w:r>
      <w:r w:rsidRPr="00635061">
        <w:rPr>
          <w:rFonts w:ascii="Times New Roman" w:eastAsia="Calibri" w:hAnsi="Times New Roman" w:cs="Times New Roman"/>
          <w:bCs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635061" w:rsidRPr="00635061" w:rsidP="0063506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6350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ранее неоднократно </w:t>
      </w:r>
      <w:r w:rsidRPr="006350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привлекавшейся</w:t>
      </w:r>
      <w:r w:rsidRPr="006350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административной ответственности по главе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КоАП РФ, </w:t>
      </w:r>
    </w:p>
    <w:p w:rsidR="00635061" w:rsidRPr="00635061" w:rsidP="006350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35061" w:rsidRPr="00635061" w:rsidP="0063506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18.10.2024 в 11 часов 45 минут водитель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Наталия Николаевна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 Дзержинского, д. 2 г. Сургута, являясь водителем транспортного средства Мазда 3, государственный регистрационный знак Е391ХС186, отказалась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 и отрицательном результате освидетельствования на состояние алкогольного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Наталия Николаевна</w:t>
      </w:r>
      <w:r w:rsidRPr="0063506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на рассмотрение дела не явилась, надлежащим образом извещена о дне и времени рассмотрения дела, о причине неявки суд не уведомила, ходатайств не заявляла.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Николаевне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061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произведено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судебной повесткой административным органом, вручена она согласно расписке 18.10.2024, о чем имеется ее личная подпись в расписке о получении повестки и в протоколе об административном правонарушении, о дне и времени рассмотрения дела, адресе нахождения судебного участка она извещена также смс извещением 29.10.2024 по номеру телефона привлекаемого лица, указанному с ее слов в протоколе административным органом и при наличии согласия на извещение таким способом.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5061" w:rsidRPr="00635061" w:rsidP="0063506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63506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635061">
        <w:rPr>
          <w:rFonts w:ascii="Times New Roman" w:eastAsia="SimSun" w:hAnsi="Times New Roman" w:cs="Times New Roma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63506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Таким образом, суд считает возможным рассмотреть дело в отсутствие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635061" w:rsidRPr="00635061" w:rsidP="00635061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доказательства вины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мировому судье представлены: протокол об административном правонарушении 86ХМ628380 от 18.10.2024; протокол 86 СП 063327 задержания транспортного средства от 18.10.2024, протокол 86ПК079497 об отстранении от управления транспортным средством от 18.10.2024, согласно которому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Наталия Николаевна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отстранена от управления транспортным средством; протокол о направлении на медицинское освидетельствование на состояние опьянения 86НП 040627 от 18.10.2024, согласно которому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Наталия Николаевна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18.10.2024 в 11 часов 45 минут была направлена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и отказе от прохождения освидетельствования на состояние алкогольного опьянения, рапорт командира взвода 1 роты 2 ОБДПС Госавтоинспекции УМВД России по г. Сургуту Дмитриева А.В., согласующийся с протоколом об административном правонарушении и другими материалам дела, видеозапись факта управления автомобилем и проведения в отношении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полиции процессуальных действий, реестром административных правонарушений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Николаевны, справка инспектора ИАЗ ОБДПС Госавтоинспекции УМВД России по г. Сургуту, карточка операции с ВУ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Николаевны, карточка учета ТС, расписка от 18.10.2024, акт 86ГП№064884 освидетельствования на состояние алкогольного опьянения от 18.10.2024.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  </w:t>
      </w:r>
    </w:p>
    <w:p w:rsidR="00635061" w:rsidRPr="00635061" w:rsidP="00635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</w:pPr>
      <w:r w:rsidRPr="00635061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Основанием для отстранения </w:t>
      </w:r>
      <w:r w:rsidRPr="006350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от управления транспортным средством, ее направления на освидетельствование на состояние алкогольного опьянения явилось наличие достаточных оснований полагать, что она находится в состоянии опьянения: поведение, не соответствующее обстановке, что отражено в протоколе об отстранении от управления транспортным средством от 18.10.2024.</w:t>
      </w:r>
    </w:p>
    <w:p w:rsidR="00635061" w:rsidRPr="00635061" w:rsidP="00635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В силу пункта 8 </w:t>
      </w:r>
      <w:r w:rsidRPr="00635061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63506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утверждённых </w:t>
      </w:r>
      <w:hyperlink r:id="rId4" w:history="1">
        <w:r w:rsidRPr="00635061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635061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</w:t>
      </w:r>
      <w:r w:rsidRPr="00635061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направлению на медицинское освидетельствование на состояние опьянения водитель транспортного средства подлежит, в частности, при отрицательном результате освидетельствования на состояние алкогольного опьянения и при наличии признаков опьянения.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63506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аправление водителя транспортного средства на медицинское освидетельствование на состояние опьянения в медицинские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635061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протокол</w:t>
        </w:r>
      </w:hyperlink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635061" w:rsidRPr="00635061" w:rsidP="00635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Исходя из положений </w:t>
      </w:r>
      <w:hyperlink r:id="rId6" w:history="1">
        <w:r w:rsidRPr="0063506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 статьи 1.6</w:t>
        </w:r>
      </w:hyperlink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35061" w:rsidRPr="00635061" w:rsidP="00635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7" w:history="1">
        <w:r w:rsidRPr="0063506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1 статьи 26.2</w:t>
        </w:r>
      </w:hyperlink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35061" w:rsidRPr="00635061" w:rsidP="00635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 w:rsidRPr="0063506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 2 статьи 26.2</w:t>
        </w:r>
      </w:hyperlink>
      <w:r w:rsidRPr="006350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правонарушениях).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63506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35061" w:rsidRPr="00635061" w:rsidP="0063506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квалифицирует по части 1 статьи 12.26 КоАП РФ - н</w:t>
      </w:r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6350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требования</w:t>
        </w:r>
      </w:hyperlink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 </w:t>
      </w:r>
      <w:hyperlink r:id="rId9" w:anchor="/document/12182530/entry/130114" w:history="1">
        <w:r w:rsidRPr="006350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должностного лица</w:t>
        </w:r>
      </w:hyperlink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прохождении </w:t>
      </w:r>
      <w:hyperlink r:id="rId9" w:anchor="/document/12161120/entry/1000" w:history="1">
        <w:r w:rsidRPr="006350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медицинского освидетельствования</w:t>
        </w:r>
      </w:hyperlink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6350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уголовно наказуемого</w:t>
        </w:r>
      </w:hyperlink>
      <w:r w:rsidRPr="00635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деяния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Обстоятельств, смягчающих административную ответственность привлекаемого лица, судом не установлено, объяснений в протоколе она не дала, о признании ею вины из него не следует.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Отягчающим административную ответственность обстоятельством судом признается факт привлечения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Николаевны</w:t>
      </w: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неоднократно к административной ответственности по главе 12 КоАП РФ до совершения административного правонарушения 18.10.2024 – 24 раза в течение года.   В том числе, суд учитывает предшествующее поведение привлекаемой - до совершения данного </w:t>
      </w: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ею дважды совершались идентичные деяния, при этом постановлением от 23.10.2024 мирового судьи судебного участка № 11 Сургутского судебного района города окружного значения Сургута  по делу №5-2359-2611/2024  она уже подвергнута наказанию в виде лишения права управления транспортными средствами на срок полтора года со штрафом в размере 30 тысяч рублей, однако оно не вступило в законную силу.  </w:t>
      </w:r>
    </w:p>
    <w:p w:rsidR="00635061" w:rsidRPr="00635061" w:rsidP="00635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злостность поведения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Куреповой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- повторное грубое нарушение ПДД в течение непродолжительного периода после совершения предшествующих аналогичных деяний, характер и степень общественной опасности совершенного деяния, наличие отягчающего вину обстоятельства, суд полагает невозможным назначение минимального размера наказания исходя из целей и задач его назначения, определённых в статье 3.1. КоАП РФ - в целях предупреждения совершения новых правонарушений как самим правонарушителем, так и другими лицами.</w:t>
      </w:r>
    </w:p>
    <w:p w:rsidR="00635061" w:rsidRPr="00635061" w:rsidP="00635061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061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635061" w:rsidRPr="00635061" w:rsidP="00635061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061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5061" w:rsidRPr="00635061" w:rsidP="00635061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061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отсутствие смягчающих и наличие </w:t>
      </w:r>
      <w:r w:rsidRPr="0063506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Куреповой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Наталии Николаевне</w:t>
      </w:r>
      <w:r w:rsidRPr="0063506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наказание в виде лишения права управления транспортными средствами сроком на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 </w:t>
      </w:r>
      <w:r w:rsidRPr="0063506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год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x-none"/>
        </w:rPr>
        <w:t>а со штрафом в размере 30000 р.</w:t>
      </w:r>
      <w:r w:rsidRPr="0063506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административных правонарушений.</w:t>
      </w:r>
    </w:p>
    <w:p w:rsidR="00635061" w:rsidRPr="00635061" w:rsidP="00635061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29.9-29.11, 31.5 КоАП РФ, мировой судья</w:t>
      </w:r>
    </w:p>
    <w:p w:rsidR="00635061" w:rsidRPr="00635061" w:rsidP="006350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35061" w:rsidRPr="00635061" w:rsidP="0063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Курепову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Наталию Николаевну</w:t>
      </w:r>
      <w:r w:rsidRPr="00635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части 1 статьи 12.26 КоАП РФ, и подвергнуть ее административному наказанию в виде административного штрафа в размере 30 000 рублей с лишением права управления транспортными средствами на срок 2 (два) года.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Куреповой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следующие положения: 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оплачивать на номер счета получателя платежа: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18810486240320025691.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. 209-210 либо по электронной почте surgut4@mirsud86.ru с пометкой «к делу №05-1209/2604/2024»;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635061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 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- п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ри</w:t>
      </w:r>
      <w:r w:rsidRPr="006350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635061" w:rsidRPr="00635061" w:rsidP="00635061">
      <w:pPr>
        <w:tabs>
          <w:tab w:val="left" w:pos="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635061" w:rsidRPr="00635061" w:rsidP="00635061">
      <w:pPr>
        <w:tabs>
          <w:tab w:val="left" w:pos="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>Курепова</w:t>
      </w:r>
      <w:r w:rsidRPr="006350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Наталия Николаевна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обязана сдать водительское удостоверение на управление транспортными средствами в ГИБДД УМВД России по г. Сургуту. 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635061" w:rsidRPr="00635061" w:rsidP="00635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635061" w:rsidRPr="00635061" w:rsidP="0063506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2DD" w:rsidP="00635061">
      <w:pPr>
        <w:spacing w:after="0" w:line="240" w:lineRule="auto"/>
        <w:ind w:firstLine="567"/>
        <w:jc w:val="center"/>
        <w:textAlignment w:val="baseline"/>
      </w:pP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5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387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61"/>
    <w:rsid w:val="002A02DD"/>
    <w:rsid w:val="00635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31EBC9-24B6-4FDA-B3F1-C158E3B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